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9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71"/>
        <w:gridCol w:w="1516"/>
        <w:gridCol w:w="1485"/>
        <w:gridCol w:w="1485"/>
        <w:gridCol w:w="1485"/>
        <w:gridCol w:w="1800"/>
      </w:tblGrid>
      <w:tr w:rsidR="007B7774" w:rsidRPr="00EC5C84">
        <w:trPr>
          <w:trHeight w:val="547"/>
        </w:trPr>
        <w:tc>
          <w:tcPr>
            <w:tcW w:w="9042" w:type="dxa"/>
            <w:gridSpan w:val="6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5C84">
              <w:rPr>
                <w:b/>
                <w:bCs/>
                <w:sz w:val="32"/>
                <w:szCs w:val="32"/>
              </w:rPr>
              <w:t>Órarend 2. osztály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irodalom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Hit és erkölcstan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Technika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irodalom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nyelvt</w:t>
            </w:r>
          </w:p>
          <w:p w:rsidR="007B7774" w:rsidRPr="00EC5C84" w:rsidRDefault="007B7774" w:rsidP="00EC5C84">
            <w:pPr>
              <w:spacing w:after="0" w:line="240" w:lineRule="auto"/>
            </w:pPr>
            <w:r w:rsidRPr="00EC5C84">
              <w:t>írás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  <w:p w:rsidR="007B7774" w:rsidRPr="00EC5C84" w:rsidRDefault="007B7774" w:rsidP="00EC5C84">
            <w:pPr>
              <w:spacing w:after="0" w:line="240" w:lineRule="auto"/>
            </w:pPr>
            <w:r w:rsidRPr="00EC5C84">
              <w:t>Gyöngyhalász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nyelvtan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 néptánc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Környezetismeret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irodalom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irodalom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</w:tr>
      <w:tr w:rsidR="007B7774" w:rsidRPr="00EC5C84">
        <w:trPr>
          <w:trHeight w:val="357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nyelvtan</w:t>
            </w:r>
          </w:p>
          <w:p w:rsidR="007B7774" w:rsidRPr="00EC5C84" w:rsidRDefault="007B7774" w:rsidP="00EC5C84">
            <w:pPr>
              <w:spacing w:after="0" w:line="240" w:lineRule="auto"/>
            </w:pPr>
            <w:r w:rsidRPr="00EC5C84">
              <w:t>írás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nyelvtan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  <w:tr w:rsidR="007B7774" w:rsidRPr="00EC5C84">
        <w:trPr>
          <w:trHeight w:val="379"/>
        </w:trPr>
        <w:tc>
          <w:tcPr>
            <w:tcW w:w="1271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516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48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80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</w:tbl>
    <w:p w:rsidR="007B7774" w:rsidRPr="00AC3759" w:rsidRDefault="007B7774" w:rsidP="00AC3759">
      <w:pPr>
        <w:jc w:val="center"/>
        <w:rPr>
          <w:b/>
          <w:bCs/>
          <w:sz w:val="28"/>
          <w:szCs w:val="28"/>
        </w:rPr>
      </w:pPr>
      <w:r w:rsidRPr="00AC3759">
        <w:rPr>
          <w:b/>
          <w:bCs/>
          <w:sz w:val="28"/>
          <w:szCs w:val="28"/>
        </w:rPr>
        <w:t>2018/2019-es tanév órarendje</w:t>
      </w:r>
    </w:p>
    <w:tbl>
      <w:tblPr>
        <w:tblW w:w="904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812"/>
        <w:gridCol w:w="1395"/>
        <w:gridCol w:w="1845"/>
        <w:gridCol w:w="1530"/>
        <w:gridCol w:w="1945"/>
        <w:gridCol w:w="1515"/>
      </w:tblGrid>
      <w:tr w:rsidR="007B7774" w:rsidRPr="00EC5C84" w:rsidTr="003B4AAC">
        <w:trPr>
          <w:trHeight w:val="547"/>
        </w:trPr>
        <w:tc>
          <w:tcPr>
            <w:tcW w:w="9042" w:type="dxa"/>
            <w:gridSpan w:val="6"/>
          </w:tcPr>
          <w:p w:rsidR="007B7774" w:rsidRPr="00EC5C84" w:rsidRDefault="007B7774" w:rsidP="003B4AA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5C84">
              <w:rPr>
                <w:b/>
                <w:bCs/>
                <w:sz w:val="32"/>
                <w:szCs w:val="32"/>
              </w:rPr>
              <w:t>Órarend 1. osztály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irod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Olvasás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irod.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Olvasás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irod.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Olvasás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irod.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olvasás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Technika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Etika/Hittan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Néptánc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Matematika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ny.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Írás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Testnevelés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Gyöngyhalász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ny.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Írás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ny.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Írás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Rajz</w:t>
            </w:r>
          </w:p>
        </w:tc>
      </w:tr>
      <w:tr w:rsidR="007B7774" w:rsidRPr="00EC5C84" w:rsidTr="003B4AAC">
        <w:trPr>
          <w:trHeight w:val="357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Magyar ny.</w:t>
            </w:r>
          </w:p>
          <w:p w:rsidR="007B7774" w:rsidRPr="00EC5C84" w:rsidRDefault="007B7774" w:rsidP="003B4AAC">
            <w:pPr>
              <w:spacing w:after="0" w:line="240" w:lineRule="auto"/>
            </w:pPr>
            <w:r w:rsidRPr="00EC5C84">
              <w:t>Írás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Környezetismeret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Rajz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Ügyelet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</w:tr>
      <w:tr w:rsidR="007B7774" w:rsidRPr="00EC5C84" w:rsidTr="003B4AAC">
        <w:trPr>
          <w:trHeight w:val="379"/>
        </w:trPr>
        <w:tc>
          <w:tcPr>
            <w:tcW w:w="812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39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8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530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94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  <w:tc>
          <w:tcPr>
            <w:tcW w:w="1515" w:type="dxa"/>
          </w:tcPr>
          <w:p w:rsidR="007B7774" w:rsidRPr="00EC5C84" w:rsidRDefault="007B7774" w:rsidP="003B4AAC">
            <w:pPr>
              <w:spacing w:after="0" w:line="240" w:lineRule="auto"/>
            </w:pPr>
            <w:r w:rsidRPr="00EC5C84">
              <w:t>Másnapra f.</w:t>
            </w:r>
          </w:p>
        </w:tc>
      </w:tr>
    </w:tbl>
    <w:p w:rsidR="007B7774" w:rsidRDefault="007B7774"/>
    <w:p w:rsidR="007B7774" w:rsidRDefault="007B7774">
      <w:r>
        <w:br w:type="page"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539"/>
        <w:gridCol w:w="1539"/>
        <w:gridCol w:w="1539"/>
        <w:gridCol w:w="1539"/>
        <w:gridCol w:w="1540"/>
        <w:gridCol w:w="1545"/>
      </w:tblGrid>
      <w:tr w:rsidR="007B7774" w:rsidRPr="00EC5C84">
        <w:trPr>
          <w:trHeight w:val="547"/>
        </w:trPr>
        <w:tc>
          <w:tcPr>
            <w:tcW w:w="9241" w:type="dxa"/>
            <w:gridSpan w:val="6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EC5C84">
              <w:rPr>
                <w:b/>
                <w:bCs/>
                <w:sz w:val="32"/>
                <w:szCs w:val="32"/>
              </w:rPr>
              <w:t>Órarend 3. osztály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O.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Technika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F.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O.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O.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Ny.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Környezetism.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Etika/Hittan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Néptánc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</w:tr>
      <w:tr w:rsidR="007B7774" w:rsidRPr="00EC5C84" w:rsidTr="00AC3759">
        <w:trPr>
          <w:trHeight w:val="357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Ének-zene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Környezetism.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 Ny.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Ének-Zene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Ügyelet/ Játék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Ügyelet/Játék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Ügyelet/Játék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Ügyelet/Játék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Ügyelet/Játék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  <w:tr w:rsidR="007B7774" w:rsidRPr="00EC5C84" w:rsidTr="00AC3759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5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</w:tbl>
    <w:p w:rsidR="007B7774" w:rsidRDefault="007B7774" w:rsidP="0066651B"/>
    <w:p w:rsidR="007B7774" w:rsidRDefault="007B7774" w:rsidP="0066651B"/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525"/>
        <w:gridCol w:w="1575"/>
        <w:gridCol w:w="1700"/>
        <w:gridCol w:w="1675"/>
        <w:gridCol w:w="1725"/>
        <w:gridCol w:w="1841"/>
      </w:tblGrid>
      <w:tr w:rsidR="007B7774" w:rsidRPr="00EC5C84">
        <w:trPr>
          <w:trHeight w:val="547"/>
        </w:trPr>
        <w:tc>
          <w:tcPr>
            <w:tcW w:w="9041" w:type="dxa"/>
            <w:gridSpan w:val="6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  <w:jc w:val="center"/>
            </w:pPr>
            <w:r>
              <w:rPr>
                <w:b/>
                <w:bCs/>
                <w:sz w:val="32"/>
                <w:szCs w:val="32"/>
              </w:rPr>
              <w:t>Órarend 4. osztály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rPr>
                <w:b/>
                <w:bCs/>
              </w:rPr>
              <w:t>Hétfő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rPr>
                <w:b/>
                <w:bCs/>
              </w:rPr>
              <w:t>Kedd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rPr>
                <w:b/>
                <w:bCs/>
              </w:rPr>
              <w:t>Szerda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rPr>
                <w:b/>
                <w:bCs/>
              </w:rPr>
              <w:t>Csütörtök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  <w:jc w:val="center"/>
            </w:pPr>
            <w:r>
              <w:rPr>
                <w:b/>
                <w:bCs/>
              </w:rPr>
              <w:t>Péntek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1.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Matematika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Testnevelés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Testnevelés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2.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Matematika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Angol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Matematika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Matematika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3.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Etika/Hittan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Matematika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Környezet-ismeret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4.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Testnevelés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Testnevelés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Technika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Rajz</w:t>
            </w:r>
          </w:p>
        </w:tc>
      </w:tr>
      <w:tr w:rsidR="007B7774" w:rsidRPr="00EC5C84">
        <w:trPr>
          <w:trHeight w:val="357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5.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Környezet-ismeret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Magyar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Néptánc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Ének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Rajz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6.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Ének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bookmarkStart w:id="0" w:name="__DdeLink__296_2073189681"/>
            <w:bookmarkEnd w:id="0"/>
            <w:r>
              <w:t>Ügyelet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Ügyelet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Angol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Ügyelet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7.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</w:tr>
      <w:tr w:rsidR="007B7774" w:rsidRPr="00EC5C84">
        <w:trPr>
          <w:trHeight w:val="379"/>
        </w:trPr>
        <w:tc>
          <w:tcPr>
            <w:tcW w:w="52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8.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7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  <w:tc>
          <w:tcPr>
            <w:tcW w:w="1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774" w:rsidRDefault="007B7774" w:rsidP="007C08F8">
            <w:pPr>
              <w:pStyle w:val="Alaprtelmezett"/>
            </w:pPr>
            <w:r>
              <w:t>Másnapra</w:t>
            </w:r>
          </w:p>
          <w:p w:rsidR="007B7774" w:rsidRDefault="007B7774" w:rsidP="007C08F8">
            <w:pPr>
              <w:pStyle w:val="Alaprtelmezett"/>
            </w:pPr>
            <w:r>
              <w:t>felk.</w:t>
            </w:r>
          </w:p>
        </w:tc>
      </w:tr>
    </w:tbl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204"/>
        <w:gridCol w:w="1471"/>
        <w:gridCol w:w="1833"/>
        <w:gridCol w:w="1833"/>
        <w:gridCol w:w="1472"/>
        <w:gridCol w:w="1475"/>
      </w:tblGrid>
      <w:tr w:rsidR="007B7774" w:rsidRPr="00EC5C84">
        <w:trPr>
          <w:trHeight w:val="547"/>
        </w:trPr>
        <w:tc>
          <w:tcPr>
            <w:tcW w:w="9241" w:type="dxa"/>
            <w:gridSpan w:val="6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5C84">
              <w:rPr>
                <w:b/>
                <w:bCs/>
                <w:sz w:val="32"/>
                <w:szCs w:val="32"/>
              </w:rPr>
              <w:t>Órarend 5. osztály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Irodalom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Tánc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Irodalom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Nyelvtan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Földrajz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Természetismeret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Technika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Nyelvtan</w:t>
            </w:r>
          </w:p>
        </w:tc>
      </w:tr>
      <w:tr w:rsidR="007B7774" w:rsidRPr="00EC5C84">
        <w:trPr>
          <w:trHeight w:val="357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Informatika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Természetismeret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Etika/hittan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Természetismeret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Osztályfőnöki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Hon-és népismeret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</w:tbl>
    <w:p w:rsidR="007B7774" w:rsidRDefault="007B7774" w:rsidP="0066651B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99"/>
        <w:gridCol w:w="1833"/>
        <w:gridCol w:w="1764"/>
        <w:gridCol w:w="1429"/>
        <w:gridCol w:w="1430"/>
        <w:gridCol w:w="1833"/>
      </w:tblGrid>
      <w:tr w:rsidR="007B7774" w:rsidRPr="00EC5C84">
        <w:trPr>
          <w:trHeight w:val="547"/>
        </w:trPr>
        <w:tc>
          <w:tcPr>
            <w:tcW w:w="9241" w:type="dxa"/>
            <w:gridSpan w:val="6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5C84">
              <w:rPr>
                <w:b/>
                <w:bCs/>
                <w:sz w:val="32"/>
                <w:szCs w:val="32"/>
              </w:rPr>
              <w:t>Órarend 6. osztály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Osztályfőnöki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Természetismeret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Tánc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Természetismeret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</w:tr>
      <w:tr w:rsidR="007B7774" w:rsidRPr="00EC5C84">
        <w:trPr>
          <w:trHeight w:val="357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Etika/Hittan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Technika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Számítástechnika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</w:tbl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p w:rsidR="007B7774" w:rsidRDefault="007B7774" w:rsidP="0066651B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539"/>
        <w:gridCol w:w="1539"/>
        <w:gridCol w:w="1539"/>
        <w:gridCol w:w="1539"/>
        <w:gridCol w:w="1540"/>
        <w:gridCol w:w="1545"/>
      </w:tblGrid>
      <w:tr w:rsidR="007B7774" w:rsidRPr="00EC5C84">
        <w:trPr>
          <w:trHeight w:val="547"/>
        </w:trPr>
        <w:tc>
          <w:tcPr>
            <w:tcW w:w="9241" w:type="dxa"/>
            <w:gridSpan w:val="6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5C84">
              <w:rPr>
                <w:b/>
                <w:bCs/>
                <w:sz w:val="32"/>
                <w:szCs w:val="32"/>
              </w:rPr>
              <w:t>Órarend 7. osztály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Földrajz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Kémia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Fizika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Biológia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Tánc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Kémia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Földrajz</w:t>
            </w:r>
          </w:p>
        </w:tc>
      </w:tr>
      <w:tr w:rsidR="007B7774" w:rsidRPr="00EC5C84">
        <w:trPr>
          <w:trHeight w:val="357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Biológia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Fizika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Osztályfőnöki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Etika</w:t>
            </w:r>
            <w:bookmarkStart w:id="1" w:name="_GoBack"/>
            <w:bookmarkEnd w:id="1"/>
            <w:r w:rsidRPr="00EC5C84">
              <w:t>/Hittan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Technika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Informatika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</w:tbl>
    <w:p w:rsidR="007B7774" w:rsidRDefault="007B7774" w:rsidP="0066651B"/>
    <w:p w:rsidR="007B7774" w:rsidRDefault="007B7774" w:rsidP="00612E12">
      <w:pPr>
        <w:jc w:val="right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444"/>
        <w:gridCol w:w="1519"/>
        <w:gridCol w:w="1764"/>
        <w:gridCol w:w="1519"/>
        <w:gridCol w:w="1520"/>
        <w:gridCol w:w="1522"/>
      </w:tblGrid>
      <w:tr w:rsidR="007B7774" w:rsidRPr="00EC5C84">
        <w:trPr>
          <w:trHeight w:val="547"/>
        </w:trPr>
        <w:tc>
          <w:tcPr>
            <w:tcW w:w="9241" w:type="dxa"/>
            <w:gridSpan w:val="6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5C84">
              <w:rPr>
                <w:b/>
                <w:bCs/>
                <w:sz w:val="32"/>
                <w:szCs w:val="32"/>
              </w:rPr>
              <w:t>Órarend 8. osztály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Hétfő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Kedd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Szerda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rPr>
                <w:b/>
                <w:bCs/>
              </w:rPr>
            </w:pPr>
            <w:r w:rsidRPr="00EC5C84">
              <w:rPr>
                <w:b/>
                <w:bCs/>
              </w:rPr>
              <w:t>Csütörtök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  <w:jc w:val="center"/>
              <w:rPr>
                <w:b/>
                <w:bCs/>
              </w:rPr>
            </w:pPr>
            <w:r w:rsidRPr="00EC5C84">
              <w:rPr>
                <w:b/>
                <w:bCs/>
              </w:rPr>
              <w:t>Péntek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1.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Földrajz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Rajz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Fizika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2.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Földrajz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3.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Kémia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Biológia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Kémia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Magyar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4.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Történelem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Számítástechnika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Biológia</w:t>
            </w:r>
          </w:p>
        </w:tc>
      </w:tr>
      <w:tr w:rsidR="007B7774" w:rsidRPr="00EC5C84">
        <w:trPr>
          <w:trHeight w:val="357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5.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Fizika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Tánc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Ének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Angol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6.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Osztályfőnöki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Matematika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Német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7.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Etika/Hittan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Ügyelet</w:t>
            </w:r>
          </w:p>
        </w:tc>
      </w:tr>
      <w:tr w:rsidR="007B7774" w:rsidRPr="00EC5C84">
        <w:trPr>
          <w:trHeight w:val="379"/>
        </w:trPr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8.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39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Testnevelés</w:t>
            </w:r>
          </w:p>
        </w:tc>
        <w:tc>
          <w:tcPr>
            <w:tcW w:w="1540" w:type="dxa"/>
          </w:tcPr>
          <w:p w:rsidR="007B7774" w:rsidRPr="00EC5C84" w:rsidRDefault="007B7774" w:rsidP="00EC5C84">
            <w:pPr>
              <w:spacing w:after="0" w:line="240" w:lineRule="auto"/>
            </w:pPr>
            <w:r w:rsidRPr="00EC5C84">
              <w:t>Másnapra felk.</w:t>
            </w:r>
          </w:p>
        </w:tc>
      </w:tr>
    </w:tbl>
    <w:p w:rsidR="007B7774" w:rsidRDefault="007B7774" w:rsidP="00612E12">
      <w:pPr>
        <w:jc w:val="right"/>
      </w:pPr>
    </w:p>
    <w:sectPr w:rsidR="007B7774" w:rsidSect="007C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74" w:rsidRDefault="007B7774" w:rsidP="00844F0A">
      <w:pPr>
        <w:spacing w:after="0" w:line="240" w:lineRule="auto"/>
      </w:pPr>
      <w:r>
        <w:separator/>
      </w:r>
    </w:p>
  </w:endnote>
  <w:endnote w:type="continuationSeparator" w:id="0">
    <w:p w:rsidR="007B7774" w:rsidRDefault="007B7774" w:rsidP="0084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74" w:rsidRDefault="007B7774" w:rsidP="00844F0A">
      <w:pPr>
        <w:spacing w:after="0" w:line="240" w:lineRule="auto"/>
      </w:pPr>
      <w:r>
        <w:separator/>
      </w:r>
    </w:p>
  </w:footnote>
  <w:footnote w:type="continuationSeparator" w:id="0">
    <w:p w:rsidR="007B7774" w:rsidRDefault="007B7774" w:rsidP="0084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E12"/>
    <w:rsid w:val="000D4419"/>
    <w:rsid w:val="000F58E5"/>
    <w:rsid w:val="0013606A"/>
    <w:rsid w:val="00172A48"/>
    <w:rsid w:val="003427B1"/>
    <w:rsid w:val="003B4AAC"/>
    <w:rsid w:val="00411CD8"/>
    <w:rsid w:val="00434BBC"/>
    <w:rsid w:val="004B658E"/>
    <w:rsid w:val="004D64E8"/>
    <w:rsid w:val="00540570"/>
    <w:rsid w:val="005E35FF"/>
    <w:rsid w:val="005F276C"/>
    <w:rsid w:val="00612E12"/>
    <w:rsid w:val="006524A1"/>
    <w:rsid w:val="006642A2"/>
    <w:rsid w:val="0066651B"/>
    <w:rsid w:val="007B7774"/>
    <w:rsid w:val="007C08F8"/>
    <w:rsid w:val="007C6D5A"/>
    <w:rsid w:val="007D1635"/>
    <w:rsid w:val="00844F0A"/>
    <w:rsid w:val="009468B9"/>
    <w:rsid w:val="00AC3759"/>
    <w:rsid w:val="00AE7B70"/>
    <w:rsid w:val="00E03941"/>
    <w:rsid w:val="00E60DDD"/>
    <w:rsid w:val="00E613D8"/>
    <w:rsid w:val="00EC5C84"/>
    <w:rsid w:val="00F94514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2E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F0A"/>
  </w:style>
  <w:style w:type="paragraph" w:styleId="Footer">
    <w:name w:val="footer"/>
    <w:basedOn w:val="Normal"/>
    <w:link w:val="FooterChar"/>
    <w:uiPriority w:val="99"/>
    <w:rsid w:val="0084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F0A"/>
  </w:style>
  <w:style w:type="paragraph" w:customStyle="1" w:styleId="Alaprtelmezett">
    <w:name w:val="Alapértelmezett"/>
    <w:uiPriority w:val="99"/>
    <w:rsid w:val="004B658E"/>
    <w:pPr>
      <w:tabs>
        <w:tab w:val="left" w:pos="708"/>
      </w:tabs>
      <w:suppressAutoHyphens/>
      <w:spacing w:after="160" w:line="256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556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Tanár5</dc:creator>
  <cp:keywords/>
  <dc:description/>
  <cp:lastModifiedBy>Zoli</cp:lastModifiedBy>
  <cp:revision>9</cp:revision>
  <dcterms:created xsi:type="dcterms:W3CDTF">2018-09-21T05:50:00Z</dcterms:created>
  <dcterms:modified xsi:type="dcterms:W3CDTF">2019-09-06T12:57:00Z</dcterms:modified>
</cp:coreProperties>
</file>